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3B" w:rsidRDefault="00E1583B" w:rsidP="00E1583B">
      <w:pPr>
        <w:pStyle w:val="a4"/>
        <w:shd w:val="clear" w:color="auto" w:fill="FFFFFF"/>
        <w:spacing w:beforeAutospacing="0" w:afterAutospacing="0" w:line="580" w:lineRule="exac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1</w:t>
      </w:r>
    </w:p>
    <w:p w:rsidR="00E1583B" w:rsidRDefault="00E1583B" w:rsidP="00E1583B">
      <w:pPr>
        <w:spacing w:line="580" w:lineRule="exact"/>
        <w:ind w:firstLineChars="400" w:firstLine="1760"/>
        <w:jc w:val="left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</w:p>
    <w:p w:rsidR="00E1583B" w:rsidRDefault="00E1583B" w:rsidP="00E1583B">
      <w:pPr>
        <w:spacing w:line="580" w:lineRule="exact"/>
        <w:ind w:firstLineChars="400" w:firstLine="1760"/>
        <w:jc w:val="left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hint="eastAsia"/>
          <w:sz w:val="44"/>
          <w:szCs w:val="44"/>
          <w:shd w:val="clear" w:color="auto" w:fill="FFFFFF"/>
        </w:rPr>
        <w:t>线上笔试要求及操作流程</w:t>
      </w:r>
    </w:p>
    <w:p w:rsidR="00E1583B" w:rsidRDefault="00E1583B" w:rsidP="00E1583B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E1583B" w:rsidRDefault="00E1583B" w:rsidP="00E1583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本次线上笔试采取在线“云考试”的方式进行。考生须在独立、安静的环境中通过自备的电脑下载并登录电脑端“智试云”，同时使用移动端设备下载并登录移动端“智试通”</w:t>
      </w:r>
      <w:r>
        <w:rPr>
          <w:rFonts w:ascii="仿宋_GB2312" w:eastAsia="仿宋_GB2312" w:hAnsi="Times New Roman"/>
          <w:sz w:val="32"/>
          <w:szCs w:val="32"/>
        </w:rPr>
        <w:t>APP</w:t>
      </w:r>
      <w:r>
        <w:rPr>
          <w:rFonts w:ascii="仿宋_GB2312" w:eastAsia="仿宋_GB2312" w:hAnsi="Times New Roman" w:hint="eastAsia"/>
          <w:sz w:val="32"/>
          <w:szCs w:val="32"/>
        </w:rPr>
        <w:t>，通过电脑端答题、移动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端拍摄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佐证视频相结合的方式参加考试。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Style w:val="a5"/>
          <w:rFonts w:ascii="黑体" w:eastAsia="黑体" w:hAnsi="黑体" w:cs="黑体" w:hint="eastAsia"/>
          <w:sz w:val="32"/>
          <w:szCs w:val="32"/>
        </w:rPr>
        <w:t>一、设备要求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（一）电脑端（用于在线答题）。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考生自备带有麦克风、摄像头的电脑（建议使用具有储电功能的笔记本电脑，以防考试中途断电）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，电脑配置要求：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操作系统：</w:t>
      </w:r>
      <w:r>
        <w:rPr>
          <w:rFonts w:ascii="仿宋_GB2312" w:eastAsia="仿宋_GB2312" w:hAnsi="仿宋_GB2312" w:cs="仿宋_GB2312"/>
          <w:sz w:val="32"/>
          <w:szCs w:val="32"/>
        </w:rPr>
        <w:t>Windows 7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Windows 10</w:t>
      </w:r>
      <w:r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/>
          <w:sz w:val="32"/>
          <w:szCs w:val="32"/>
        </w:rPr>
        <w:t>Windows 11,</w:t>
      </w:r>
      <w:r>
        <w:rPr>
          <w:rFonts w:ascii="仿宋_GB2312" w:eastAsia="仿宋_GB2312" w:hAnsi="仿宋" w:hint="eastAsia"/>
          <w:sz w:val="32"/>
          <w:szCs w:val="32"/>
        </w:rPr>
        <w:t>禁止使用服务器系统、双系统、</w:t>
      </w:r>
      <w:proofErr w:type="spellStart"/>
      <w:r>
        <w:rPr>
          <w:rFonts w:ascii="仿宋_GB2312" w:eastAsia="仿宋_GB2312" w:hAnsi="仿宋"/>
          <w:sz w:val="32"/>
          <w:szCs w:val="32"/>
        </w:rPr>
        <w:t>MacOS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系统或虚拟机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内存：</w:t>
      </w:r>
      <w:r>
        <w:rPr>
          <w:rFonts w:ascii="仿宋_GB2312" w:eastAsia="仿宋_GB2312" w:hAnsi="仿宋"/>
          <w:sz w:val="32"/>
          <w:szCs w:val="32"/>
        </w:rPr>
        <w:t>4G</w:t>
      </w:r>
      <w:r>
        <w:rPr>
          <w:rFonts w:ascii="仿宋_GB2312" w:eastAsia="仿宋_GB2312" w:hAnsi="仿宋" w:hint="eastAsia"/>
          <w:sz w:val="32"/>
          <w:szCs w:val="32"/>
        </w:rPr>
        <w:t>（含）以上，可用内存</w:t>
      </w:r>
      <w:r>
        <w:rPr>
          <w:rFonts w:ascii="仿宋_GB2312" w:eastAsia="仿宋_GB2312" w:hAnsi="仿宋"/>
          <w:sz w:val="32"/>
          <w:szCs w:val="32"/>
        </w:rPr>
        <w:t>2G</w:t>
      </w:r>
      <w:r>
        <w:rPr>
          <w:rFonts w:ascii="仿宋_GB2312" w:eastAsia="仿宋_GB2312" w:hAnsi="仿宋" w:hint="eastAsia"/>
          <w:sz w:val="32"/>
          <w:szCs w:val="32"/>
        </w:rPr>
        <w:t>（含）以上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网络：</w:t>
      </w:r>
      <w:r>
        <w:rPr>
          <w:rFonts w:ascii="仿宋_GB2312" w:eastAsia="仿宋_GB2312" w:hAnsi="仿宋" w:hint="eastAsia"/>
          <w:sz w:val="32"/>
          <w:szCs w:val="32"/>
        </w:rPr>
        <w:t>带宽</w:t>
      </w:r>
      <w:r>
        <w:rPr>
          <w:rFonts w:ascii="仿宋_GB2312" w:eastAsia="仿宋_GB2312" w:hAnsi="仿宋"/>
          <w:sz w:val="32"/>
          <w:szCs w:val="32"/>
        </w:rPr>
        <w:t>20M</w:t>
      </w:r>
      <w:r>
        <w:rPr>
          <w:rFonts w:ascii="仿宋_GB2312" w:eastAsia="仿宋_GB2312" w:hAnsi="仿宋" w:hint="eastAsia"/>
          <w:sz w:val="32"/>
          <w:szCs w:val="32"/>
        </w:rPr>
        <w:t>以上（有线、</w:t>
      </w:r>
      <w:proofErr w:type="spellStart"/>
      <w:r>
        <w:rPr>
          <w:rFonts w:ascii="仿宋_GB2312" w:eastAsia="仿宋_GB2312" w:hAnsi="仿宋"/>
          <w:sz w:val="32"/>
          <w:szCs w:val="32"/>
        </w:rPr>
        <w:t>wifi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、热点均可）</w:t>
      </w:r>
      <w:r>
        <w:rPr>
          <w:rFonts w:ascii="仿宋_GB2312" w:eastAsia="仿宋_GB2312" w:hAnsi="仿宋"/>
          <w:sz w:val="32"/>
          <w:szCs w:val="32"/>
        </w:rPr>
        <w:t>,</w:t>
      </w:r>
      <w:r>
        <w:rPr>
          <w:rFonts w:ascii="仿宋_GB2312" w:eastAsia="仿宋_GB2312" w:hAnsi="仿宋" w:hint="eastAsia"/>
          <w:sz w:val="32"/>
          <w:szCs w:val="32"/>
        </w:rPr>
        <w:t>可连接互联网且稳定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硬盘：操作系统所在磁盘可用空间</w:t>
      </w:r>
      <w:r>
        <w:rPr>
          <w:rFonts w:ascii="仿宋_GB2312" w:eastAsia="仿宋_GB2312" w:hAnsi="仿宋_GB2312" w:cs="仿宋_GB2312"/>
          <w:sz w:val="32"/>
          <w:szCs w:val="32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以上（如</w:t>
      </w:r>
      <w:r>
        <w:rPr>
          <w:rFonts w:ascii="仿宋_GB2312" w:eastAsia="仿宋_GB2312" w:hAnsi="仿宋_GB2312" w:cs="仿宋_GB2312"/>
          <w:sz w:val="32"/>
          <w:szCs w:val="32"/>
        </w:rPr>
        <w:t>C</w:t>
      </w:r>
      <w:r>
        <w:rPr>
          <w:rFonts w:ascii="仿宋_GB2312" w:eastAsia="仿宋_GB2312" w:hAnsi="仿宋_GB2312" w:cs="仿宋_GB2312" w:hint="eastAsia"/>
          <w:sz w:val="32"/>
          <w:szCs w:val="32"/>
        </w:rPr>
        <w:t>盘为系统盘，则至少需要</w:t>
      </w:r>
      <w:r>
        <w:rPr>
          <w:rFonts w:ascii="仿宋_GB2312" w:eastAsia="仿宋_GB2312" w:hAnsi="仿宋_GB2312" w:cs="仿宋_GB2312"/>
          <w:sz w:val="32"/>
          <w:szCs w:val="32"/>
        </w:rPr>
        <w:t>5G</w:t>
      </w:r>
      <w:r>
        <w:rPr>
          <w:rFonts w:ascii="仿宋_GB2312" w:eastAsia="仿宋_GB2312" w:hAnsi="仿宋_GB2312" w:cs="仿宋_GB2312" w:hint="eastAsia"/>
          <w:sz w:val="32"/>
          <w:szCs w:val="32"/>
        </w:rPr>
        <w:t>可用空间）。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智试云所在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磁盘可用空间</w:t>
      </w:r>
      <w:r>
        <w:rPr>
          <w:rFonts w:ascii="仿宋_GB2312" w:eastAsia="仿宋_GB2312" w:hAnsi="仿宋_GB2312" w:cs="仿宋_GB2312"/>
          <w:sz w:val="32"/>
          <w:szCs w:val="32"/>
        </w:rPr>
        <w:t>20G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以上（如将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智试云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安装到</w:t>
      </w:r>
      <w:r>
        <w:rPr>
          <w:rFonts w:ascii="仿宋_GB2312" w:eastAsia="仿宋_GB2312" w:hAnsi="仿宋_GB2312" w:cs="仿宋_GB2312"/>
          <w:sz w:val="32"/>
          <w:szCs w:val="32"/>
        </w:rPr>
        <w:t>D</w:t>
      </w:r>
      <w:r>
        <w:rPr>
          <w:rFonts w:ascii="仿宋_GB2312" w:eastAsia="仿宋_GB2312" w:hAnsi="仿宋_GB2312" w:cs="仿宋_GB2312" w:hint="eastAsia"/>
          <w:sz w:val="32"/>
          <w:szCs w:val="32"/>
        </w:rPr>
        <w:t>盘，则</w:t>
      </w:r>
      <w:r>
        <w:rPr>
          <w:rFonts w:ascii="仿宋_GB2312" w:eastAsia="仿宋_GB2312" w:hAnsi="仿宋_GB2312" w:cs="仿宋_GB2312"/>
          <w:sz w:val="32"/>
          <w:szCs w:val="32"/>
        </w:rPr>
        <w:t>D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盘至少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需要</w:t>
      </w:r>
      <w:r>
        <w:rPr>
          <w:rFonts w:ascii="仿宋_GB2312" w:eastAsia="仿宋_GB2312" w:hAnsi="仿宋_GB2312" w:cs="仿宋_GB2312"/>
          <w:sz w:val="32"/>
          <w:szCs w:val="32"/>
        </w:rPr>
        <w:t>20G</w:t>
      </w:r>
      <w:r>
        <w:rPr>
          <w:rFonts w:ascii="仿宋_GB2312" w:eastAsia="仿宋_GB2312" w:hAnsi="仿宋_GB2312" w:cs="仿宋_GB2312" w:hint="eastAsia"/>
          <w:sz w:val="32"/>
          <w:szCs w:val="32"/>
        </w:rPr>
        <w:t>可用空间）；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摄像头：计算机自带摄像头或外接摄像头；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麦克风：</w:t>
      </w:r>
      <w:r>
        <w:rPr>
          <w:rFonts w:ascii="仿宋_GB2312" w:eastAsia="仿宋_GB2312" w:hAnsi="仿宋" w:hint="eastAsia"/>
          <w:sz w:val="32"/>
          <w:szCs w:val="32"/>
        </w:rPr>
        <w:t>计算机自带具有收音功能的麦克风或外接麦克风（如需外接麦克风，请将其放置在桌面上，正式考试期间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不得佩戴耳机</w:t>
      </w:r>
      <w:r>
        <w:rPr>
          <w:rFonts w:ascii="仿宋_GB2312" w:eastAsia="仿宋_GB2312" w:hAnsi="仿宋" w:hint="eastAsia"/>
          <w:sz w:val="32"/>
          <w:szCs w:val="32"/>
        </w:rPr>
        <w:t>）</w:t>
      </w:r>
      <w:r>
        <w:rPr>
          <w:rFonts w:ascii="仿宋_GB2312" w:eastAsia="仿宋_GB2312" w:hAnsi="仿宋"/>
          <w:sz w:val="32"/>
          <w:szCs w:val="32"/>
        </w:rPr>
        <w:t>;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>7.</w:t>
      </w:r>
      <w:r>
        <w:rPr>
          <w:rFonts w:ascii="仿宋_GB2312" w:eastAsia="仿宋_GB2312" w:hAnsi="仿宋" w:hint="eastAsia"/>
          <w:sz w:val="32"/>
          <w:szCs w:val="32"/>
        </w:rPr>
        <w:t>屏幕分辨率：</w:t>
      </w:r>
      <w:r>
        <w:rPr>
          <w:rFonts w:ascii="仿宋_GB2312" w:eastAsia="仿宋_GB2312" w:hAnsi="仿宋"/>
          <w:sz w:val="32"/>
          <w:szCs w:val="32"/>
        </w:rPr>
        <w:t>1024*768</w:t>
      </w:r>
      <w:r>
        <w:rPr>
          <w:rFonts w:ascii="仿宋_GB2312" w:eastAsia="仿宋_GB2312" w:hAnsi="仿宋" w:hint="eastAsia"/>
          <w:sz w:val="32"/>
          <w:szCs w:val="32"/>
        </w:rPr>
        <w:t>以上，缩放与布局设置</w:t>
      </w:r>
      <w:r>
        <w:rPr>
          <w:rFonts w:ascii="仿宋_GB2312" w:eastAsia="仿宋_GB2312" w:hAnsi="仿宋"/>
          <w:sz w:val="32"/>
          <w:szCs w:val="32"/>
        </w:rPr>
        <w:t>100%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（二）移动端（用于拍摄佐证视频）。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考生自备一台移动设备（手机或平板，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安卓系统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版本为</w:t>
      </w:r>
      <w:r>
        <w:rPr>
          <w:rFonts w:ascii="仿宋_GB2312" w:eastAsia="仿宋_GB2312" w:hAnsi="仿宋"/>
          <w:sz w:val="32"/>
          <w:szCs w:val="32"/>
        </w:rPr>
        <w:t>8.0</w:t>
      </w:r>
      <w:r>
        <w:rPr>
          <w:rFonts w:ascii="仿宋_GB2312" w:eastAsia="仿宋_GB2312" w:hAnsi="仿宋" w:hint="eastAsia"/>
          <w:sz w:val="32"/>
          <w:szCs w:val="32"/>
        </w:rPr>
        <w:t>及以上，鸿蒙系统版本为</w:t>
      </w:r>
      <w:r>
        <w:rPr>
          <w:rFonts w:ascii="仿宋_GB2312" w:eastAsia="仿宋_GB2312" w:hAnsi="仿宋"/>
          <w:sz w:val="32"/>
          <w:szCs w:val="32"/>
        </w:rPr>
        <w:t>2.0</w:t>
      </w:r>
      <w:r>
        <w:rPr>
          <w:rFonts w:ascii="仿宋_GB2312" w:eastAsia="仿宋_GB2312" w:hAnsi="仿宋" w:hint="eastAsia"/>
          <w:sz w:val="32"/>
          <w:szCs w:val="32"/>
        </w:rPr>
        <w:t>及以上，</w:t>
      </w:r>
      <w:r>
        <w:rPr>
          <w:rFonts w:ascii="仿宋_GB2312" w:eastAsia="仿宋_GB2312" w:hAnsi="仿宋"/>
          <w:sz w:val="32"/>
          <w:szCs w:val="32"/>
        </w:rPr>
        <w:t>iOS</w:t>
      </w:r>
      <w:r>
        <w:rPr>
          <w:rFonts w:ascii="仿宋_GB2312" w:eastAsia="仿宋_GB2312" w:hAnsi="仿宋" w:hint="eastAsia"/>
          <w:sz w:val="32"/>
          <w:szCs w:val="32"/>
        </w:rPr>
        <w:t>系统</w:t>
      </w:r>
      <w:r>
        <w:rPr>
          <w:rFonts w:ascii="仿宋_GB2312" w:eastAsia="仿宋_GB2312" w:hAnsi="仿宋"/>
          <w:sz w:val="32"/>
          <w:szCs w:val="32"/>
        </w:rPr>
        <w:t>10.0</w:t>
      </w:r>
      <w:r>
        <w:rPr>
          <w:rFonts w:ascii="仿宋_GB2312" w:eastAsia="仿宋_GB2312" w:hAnsi="仿宋" w:hint="eastAsia"/>
          <w:sz w:val="32"/>
          <w:szCs w:val="32"/>
        </w:rPr>
        <w:t>以上）。移动设备须带有摄像头，能够正常录音录像、可用存储空间</w:t>
      </w:r>
      <w:r>
        <w:rPr>
          <w:rFonts w:ascii="仿宋_GB2312" w:eastAsia="仿宋_GB2312" w:hAnsi="仿宋"/>
          <w:sz w:val="32"/>
          <w:szCs w:val="32"/>
        </w:rPr>
        <w:t>10G</w:t>
      </w:r>
      <w:r>
        <w:rPr>
          <w:rFonts w:ascii="仿宋_GB2312" w:eastAsia="仿宋_GB2312" w:hAnsi="仿宋" w:hint="eastAsia"/>
          <w:sz w:val="32"/>
          <w:szCs w:val="32"/>
        </w:rPr>
        <w:t>以上，且具有能够持续录像三个小时的电量（可插电使用）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1583B" w:rsidRDefault="00E1583B" w:rsidP="00E1583B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二、考生端下载、安装及调试</w:t>
      </w:r>
    </w:p>
    <w:p w:rsidR="00E1583B" w:rsidRDefault="00E1583B" w:rsidP="00E1583B">
      <w:pPr>
        <w:ind w:firstLineChars="200" w:firstLine="640"/>
        <w:rPr>
          <w:rFonts w:ascii="仿宋_GB2312" w:eastAsia="仿宋_GB2312" w:hAnsi="Times New Roman"/>
          <w:b/>
          <w:bCs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请考生在</w:t>
      </w:r>
      <w:r>
        <w:rPr>
          <w:rFonts w:ascii="仿宋_GB2312" w:eastAsia="仿宋_GB2312" w:hAnsi="Times New Roman"/>
          <w:sz w:val="32"/>
          <w:szCs w:val="32"/>
        </w:rPr>
        <w:t>2022</w:t>
      </w:r>
      <w:r>
        <w:rPr>
          <w:rFonts w:ascii="仿宋_GB2312" w:eastAsia="仿宋_GB2312" w:hAnsi="Times New Roman" w:hint="eastAsia"/>
          <w:sz w:val="32"/>
          <w:szCs w:val="32"/>
        </w:rPr>
        <w:t>年</w:t>
      </w:r>
      <w:r>
        <w:rPr>
          <w:rFonts w:ascii="仿宋_GB2312" w:eastAsia="仿宋_GB2312" w:hAnsi="Times New Roman"/>
          <w:sz w:val="32"/>
          <w:szCs w:val="32"/>
        </w:rPr>
        <w:t>12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/>
          <w:sz w:val="32"/>
          <w:szCs w:val="32"/>
        </w:rPr>
        <w:t>18</w:t>
      </w:r>
      <w:r>
        <w:rPr>
          <w:rFonts w:ascii="仿宋_GB2312" w:eastAsia="仿宋_GB2312" w:hAnsi="Times New Roman" w:hint="eastAsia"/>
          <w:sz w:val="32"/>
          <w:szCs w:val="32"/>
        </w:rPr>
        <w:t>日</w:t>
      </w:r>
      <w:r>
        <w:rPr>
          <w:rFonts w:ascii="仿宋_GB2312" w:eastAsia="仿宋_GB2312" w:hAnsi="Times New Roman"/>
          <w:sz w:val="32"/>
          <w:szCs w:val="32"/>
        </w:rPr>
        <w:t>—</w:t>
      </w:r>
      <w:r>
        <w:rPr>
          <w:rFonts w:ascii="仿宋_GB2312" w:eastAsia="仿宋_GB2312" w:hAnsi="Times New Roman"/>
          <w:sz w:val="32"/>
          <w:szCs w:val="32"/>
        </w:rPr>
        <w:t>12</w:t>
      </w:r>
      <w:r>
        <w:rPr>
          <w:rFonts w:ascii="仿宋_GB2312" w:eastAsia="仿宋_GB2312" w:hAnsi="Times New Roman" w:hint="eastAsia"/>
          <w:sz w:val="32"/>
          <w:szCs w:val="32"/>
        </w:rPr>
        <w:t>月</w:t>
      </w:r>
      <w:r>
        <w:rPr>
          <w:rFonts w:ascii="仿宋_GB2312" w:eastAsia="仿宋_GB2312" w:hAnsi="Times New Roman"/>
          <w:sz w:val="32"/>
          <w:szCs w:val="32"/>
        </w:rPr>
        <w:t>19</w:t>
      </w:r>
      <w:r>
        <w:rPr>
          <w:rFonts w:ascii="仿宋_GB2312" w:eastAsia="仿宋_GB2312" w:hAnsi="Times New Roman" w:hint="eastAsia"/>
          <w:sz w:val="32"/>
          <w:szCs w:val="32"/>
        </w:rPr>
        <w:t>日（共</w:t>
      </w: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天）期间凭本人姓名和身份证号码用</w:t>
      </w:r>
      <w:r>
        <w:rPr>
          <w:rFonts w:ascii="仿宋_GB2312" w:eastAsia="仿宋_GB2312" w:hAnsi="Times New Roman" w:hint="eastAsia"/>
          <w:b/>
          <w:bCs/>
          <w:sz w:val="32"/>
          <w:szCs w:val="32"/>
        </w:rPr>
        <w:t>电脑登录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智试云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在线考试平台（网址：</w:t>
      </w:r>
      <w:r>
        <w:rPr>
          <w:rFonts w:hint="eastAsia"/>
        </w:rPr>
        <w:fldChar w:fldCharType="begin"/>
      </w:r>
      <w:r>
        <w:instrText xml:space="preserve"> HYPERLINK "https://manager.zgrsw.cn/download.html#/download</w:instrText>
      </w:r>
      <w:r>
        <w:instrText>）下载并安装考生端。为保障考试能够顺利进行，下载安装考生端后请检查考试软件是否被电脑安全软件拦截。</w:instrText>
      </w:r>
      <w:r>
        <w:instrText xml:space="preserve">" </w:instrText>
      </w:r>
      <w:r>
        <w:rPr>
          <w:rFonts w:hint="eastAsia"/>
        </w:rPr>
        <w:fldChar w:fldCharType="separate"/>
      </w:r>
      <w:r>
        <w:rPr>
          <w:rStyle w:val="a6"/>
          <w:rFonts w:ascii="仿宋_GB2312" w:eastAsia="仿宋_GB2312" w:hAnsi="Times New Roman"/>
          <w:sz w:val="32"/>
          <w:szCs w:val="32"/>
        </w:rPr>
        <w:t>https://manager.zgrsw.cn/download.html#/download</w:t>
      </w:r>
      <w:r>
        <w:rPr>
          <w:rStyle w:val="a6"/>
          <w:rFonts w:ascii="仿宋_GB2312" w:eastAsia="仿宋_GB2312" w:hAnsi="Times New Roman" w:hint="eastAsia"/>
          <w:sz w:val="32"/>
          <w:szCs w:val="32"/>
        </w:rPr>
        <w:t>）</w:t>
      </w:r>
      <w:r>
        <w:rPr>
          <w:rStyle w:val="a6"/>
          <w:rFonts w:ascii="仿宋_GB2312" w:eastAsia="仿宋_GB2312" w:hAnsi="Times New Roman" w:hint="eastAsia"/>
          <w:b/>
          <w:bCs/>
          <w:sz w:val="32"/>
          <w:szCs w:val="32"/>
        </w:rPr>
        <w:t>下载并安装考生端，方可参加模拟考试和正式考试。</w:t>
      </w:r>
      <w:r>
        <w:rPr>
          <w:rStyle w:val="a6"/>
          <w:rFonts w:ascii="仿宋_GB2312" w:eastAsia="仿宋_GB2312" w:hAnsi="Times New Roman" w:hint="eastAsia"/>
          <w:b/>
          <w:bCs/>
          <w:sz w:val="32"/>
          <w:szCs w:val="32"/>
        </w:rPr>
        <w:fldChar w:fldCharType="end"/>
      </w:r>
    </w:p>
    <w:p w:rsidR="00E1583B" w:rsidRDefault="00E1583B" w:rsidP="00E1583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需要特别注意：</w:t>
      </w:r>
    </w:p>
    <w:p w:rsidR="00E1583B" w:rsidRDefault="00E1583B" w:rsidP="00E1583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（一）</w:t>
      </w:r>
      <w:r>
        <w:rPr>
          <w:rFonts w:ascii="仿宋_GB2312" w:eastAsia="仿宋_GB2312" w:hAnsi="Times New Roman" w:hint="eastAsia"/>
          <w:sz w:val="32"/>
          <w:szCs w:val="32"/>
        </w:rPr>
        <w:t>考生端由电脑端“智试云”及移动端“智试通”两部分构成，考生必须同时下载两个客户端，按照操作手册中的指导正确安装、测试，才可完成考试。</w:t>
      </w:r>
    </w:p>
    <w:p w:rsidR="00E1583B" w:rsidRDefault="00E1583B" w:rsidP="00E1583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（二）</w:t>
      </w:r>
      <w:r>
        <w:rPr>
          <w:rFonts w:ascii="仿宋_GB2312" w:eastAsia="仿宋_GB2312" w:hAnsi="Times New Roman" w:hint="eastAsia"/>
          <w:sz w:val="32"/>
          <w:szCs w:val="32"/>
        </w:rPr>
        <w:t>为保障考试能够顺利进行，请考生务必下载安装考生端参加模拟考试和正式考试，下载安装后请检查考试软件是否被电脑安全软件拦截。</w:t>
      </w:r>
    </w:p>
    <w:p w:rsidR="00E1583B" w:rsidRDefault="00E1583B" w:rsidP="00E1583B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lastRenderedPageBreak/>
        <w:t>（三）</w:t>
      </w:r>
      <w:r>
        <w:rPr>
          <w:rFonts w:ascii="仿宋_GB2312" w:eastAsia="仿宋_GB2312" w:hAnsi="Times New Roman" w:hint="eastAsia"/>
          <w:sz w:val="32"/>
          <w:szCs w:val="32"/>
        </w:rPr>
        <w:t>下载电脑端“智试云”安装包后，请及时安装、测试；确保考试设备软硬件正常且顺利上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传考试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数据。</w:t>
      </w:r>
    </w:p>
    <w:p w:rsidR="00E1583B" w:rsidRDefault="00E1583B" w:rsidP="00E1583B">
      <w:pPr>
        <w:ind w:firstLineChars="200" w:firstLine="643"/>
        <w:rPr>
          <w:rFonts w:ascii="仿宋_GB2312" w:eastAsia="仿宋_GB2312" w:hAnsi="Times New Roman"/>
          <w:b/>
          <w:bCs/>
          <w:sz w:val="32"/>
          <w:szCs w:val="32"/>
          <w:u w:val="single"/>
        </w:rPr>
      </w:pPr>
      <w:r>
        <w:rPr>
          <w:rFonts w:ascii="仿宋_GB2312" w:eastAsia="仿宋_GB2312" w:hAnsi="楷体" w:cs="楷体" w:hint="eastAsia"/>
          <w:b/>
          <w:bCs/>
          <w:sz w:val="32"/>
          <w:szCs w:val="32"/>
          <w:u w:val="single"/>
        </w:rPr>
        <w:t>（四）</w:t>
      </w:r>
      <w:r>
        <w:rPr>
          <w:rFonts w:ascii="仿宋_GB2312" w:eastAsia="仿宋_GB2312" w:hAnsi="Times New Roman" w:hint="eastAsia"/>
          <w:b/>
          <w:bCs/>
          <w:sz w:val="32"/>
          <w:szCs w:val="32"/>
          <w:u w:val="single"/>
        </w:rPr>
        <w:t>笔试试题以一屏一题的形式呈现，考生须按照试题顺序依次作答，在</w:t>
      </w:r>
      <w:proofErr w:type="gramStart"/>
      <w:r>
        <w:rPr>
          <w:rFonts w:ascii="仿宋_GB2312" w:eastAsia="仿宋_GB2312" w:hAnsi="Times New Roman" w:hint="eastAsia"/>
          <w:b/>
          <w:bCs/>
          <w:sz w:val="32"/>
          <w:szCs w:val="32"/>
          <w:u w:val="single"/>
        </w:rPr>
        <w:t>作答每</w:t>
      </w:r>
      <w:proofErr w:type="gramEnd"/>
      <w:r>
        <w:rPr>
          <w:rFonts w:ascii="仿宋_GB2312" w:eastAsia="仿宋_GB2312" w:hAnsi="Times New Roman" w:hint="eastAsia"/>
          <w:b/>
          <w:bCs/>
          <w:sz w:val="32"/>
          <w:szCs w:val="32"/>
          <w:u w:val="single"/>
        </w:rPr>
        <w:t>一道试题时可进行检查和修改，但进入下一道试题后，上一道试题将被锁定，不能再进行查看和修改。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Style w:val="a5"/>
          <w:rFonts w:ascii="黑体" w:eastAsia="黑体" w:hAnsi="黑体" w:cs="黑体" w:hint="eastAsia"/>
          <w:sz w:val="32"/>
          <w:szCs w:val="32"/>
        </w:rPr>
        <w:t>三、考前要求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楷体" w:cs="楷体" w:hint="eastAsia"/>
          <w:b/>
          <w:bCs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在正式开始考试前，请考生将设备及网络调试到最佳状态，电脑端和移动端摄像头全程开启。考试过程中由于设备硬件故障、断电断网等导致考试无法正常进行的，由考生自行承担责任。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考生必须全程关闭</w:t>
      </w:r>
      <w:r>
        <w:rPr>
          <w:rFonts w:ascii="仿宋_GB2312" w:eastAsia="仿宋_GB2312" w:hAnsi="仿宋_GB2312" w:cs="仿宋_GB2312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sz w:val="32"/>
          <w:szCs w:val="32"/>
        </w:rPr>
        <w:t>、微信、钉钉、内网通等所有通讯工具，关闭</w:t>
      </w:r>
      <w:r>
        <w:rPr>
          <w:rFonts w:ascii="仿宋_GB2312" w:eastAsia="仿宋_GB2312" w:hAnsi="仿宋_GB2312" w:cs="仿宋_GB2312"/>
          <w:sz w:val="32"/>
          <w:szCs w:val="32"/>
        </w:rPr>
        <w:t>TeamViewer</w:t>
      </w:r>
      <w:r>
        <w:rPr>
          <w:rFonts w:ascii="仿宋_GB2312" w:eastAsia="仿宋_GB2312" w:hAnsi="仿宋_GB2312" w:cs="仿宋_GB2312" w:hint="eastAsia"/>
          <w:sz w:val="32"/>
          <w:szCs w:val="32"/>
        </w:rPr>
        <w:t>、向日葵等远程工具，关闭电脑系统自动更新。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不按此操作导致考试过程中出现故障而影响考试的，由考生自行承担责任。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考生所在的考试环境应为光线充足、封闭、无其他人、无外界干扰的安静场所，场所内不能放置任何书籍及影像资料等。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考生应调整好摄像头的拍摄角度和身体坐姿，并确保上半身能够在电脑端的摄像范围中，拍摄角度应避免逆光。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考生不得使用滤镜等可能导致本人严重失真的设备，上半身不得有饰品，上衣不带纽扣，不得遮挡面部（不得戴口罩），不得戴耳机、耳麦、耳塞及智能眼镜与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手表等电子产品。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（六）</w:t>
      </w:r>
      <w:r>
        <w:rPr>
          <w:rFonts w:ascii="仿宋_GB2312" w:eastAsia="仿宋_GB2312" w:hAnsi="仿宋" w:hint="eastAsia"/>
          <w:sz w:val="32"/>
          <w:szCs w:val="32"/>
        </w:rPr>
        <w:t>为避免来电中断佐证录制，请将佐证视频录制手机调至飞行模式，使用</w:t>
      </w:r>
      <w:proofErr w:type="spellStart"/>
      <w:r>
        <w:rPr>
          <w:rFonts w:ascii="仿宋_GB2312" w:eastAsia="仿宋_GB2312" w:hAnsi="仿宋"/>
          <w:sz w:val="32"/>
          <w:szCs w:val="32"/>
        </w:rPr>
        <w:t>wifi</w:t>
      </w:r>
      <w:proofErr w:type="spellEnd"/>
      <w:r>
        <w:rPr>
          <w:rFonts w:ascii="仿宋_GB2312" w:eastAsia="仿宋_GB2312" w:hAnsi="仿宋" w:hint="eastAsia"/>
          <w:sz w:val="32"/>
          <w:szCs w:val="32"/>
        </w:rPr>
        <w:t>提供网络。考试全程如发现违规使用手机或其他通讯工具的，一律按违纪处理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（七）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考生端登录采用人证、人脸双重识别，考试全程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请确保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为考生本人，如发现替考、作弊等违纪行为，取消考试资格。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Style w:val="a5"/>
          <w:rFonts w:ascii="黑体" w:eastAsia="黑体" w:hAnsi="黑体" w:cs="黑体" w:hint="eastAsia"/>
          <w:sz w:val="32"/>
          <w:szCs w:val="32"/>
        </w:rPr>
        <w:t>四、模拟考试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下载安装“智试云”在线考试系统考生端后，依次登录移动端“智试通”和电脑端“智试云”参加模拟考试，模拟考试期间每人每天只能参加一次。系统采用人证、人脸双重识别，如因考生在报名时填错身份证、姓名等信息导致无法进行模拟考，及时联系招聘单位修改，否则后果由考生本人承担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模拟考试安排：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>
        <w:rPr>
          <w:rFonts w:ascii="仿宋_GB2312" w:eastAsia="仿宋_GB2312" w:hAnsi="宋体" w:cs="宋体" w:hint="eastAsia"/>
          <w:sz w:val="32"/>
          <w:shd w:val="clear" w:color="auto" w:fill="FFFFFF"/>
        </w:rPr>
        <w:t>每天</w:t>
      </w:r>
      <w:r>
        <w:rPr>
          <w:rFonts w:ascii="仿宋_GB2312" w:eastAsia="仿宋_GB2312" w:hAnsi="宋体" w:cs="宋体"/>
          <w:sz w:val="32"/>
          <w:shd w:val="clear" w:color="auto" w:fill="FFFFFF"/>
        </w:rPr>
        <w:t>8:00-22:00</w:t>
      </w:r>
      <w:r>
        <w:rPr>
          <w:rFonts w:ascii="仿宋_GB2312" w:eastAsia="仿宋_GB2312" w:hAnsi="宋体" w:cs="宋体" w:hint="eastAsia"/>
          <w:sz w:val="32"/>
          <w:shd w:val="clear" w:color="auto" w:fill="FFFFFF"/>
        </w:rPr>
        <w:t>，每人每天只能参加一次模拟考试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模拟考试的主要目的是让考生提前熟悉系统登录、试题呈现与作答、录音录像、移动端佐证视频拍摄与上传等全流程操作，具体的试题信息和要求以正式考试的为准。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若在模拟考试过程中出现无法登录、面部识别障碍、无法作答等问题，或因电脑故障等原因需要临时更换电脑的，请及时拨打技术服务热线：</w:t>
      </w:r>
      <w:r>
        <w:rPr>
          <w:rFonts w:ascii="仿宋_GB2312" w:eastAsia="仿宋_GB2312" w:hAnsi="仿宋_GB2312" w:cs="仿宋_GB2312"/>
          <w:sz w:val="32"/>
          <w:szCs w:val="32"/>
        </w:rPr>
        <w:t>400-808-3202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9:00—12:00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13:30—17:00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如没有完整参与整个模拟考试过程，导致考试当天无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法正常参加考试的，由考生自行承担责任。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3"/>
        <w:rPr>
          <w:rFonts w:ascii="黑体" w:eastAsia="黑体" w:hAnsi="黑体" w:cs="黑体"/>
          <w:sz w:val="32"/>
          <w:szCs w:val="32"/>
        </w:rPr>
      </w:pPr>
      <w:r>
        <w:rPr>
          <w:rStyle w:val="a5"/>
          <w:rFonts w:ascii="黑体" w:eastAsia="黑体" w:hAnsi="黑体" w:cs="黑体" w:hint="eastAsia"/>
          <w:sz w:val="32"/>
          <w:szCs w:val="32"/>
        </w:rPr>
        <w:t>五、正式考试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3"/>
        <w:rPr>
          <w:rFonts w:ascii="楷体_GB2312" w:eastAsia="楷体_GB2312" w:hAnsi="楷体" w:cs="楷体"/>
          <w:b/>
          <w:bCs/>
          <w:sz w:val="32"/>
          <w:szCs w:val="32"/>
        </w:rPr>
      </w:pPr>
      <w:r>
        <w:rPr>
          <w:rFonts w:ascii="楷体_GB2312" w:eastAsia="楷体_GB2312" w:hAnsi="楷体" w:cs="楷体" w:hint="eastAsia"/>
          <w:b/>
          <w:bCs/>
          <w:sz w:val="32"/>
          <w:szCs w:val="32"/>
        </w:rPr>
        <w:t>（一）考试安排。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正式考试时间为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23</w:t>
      </w:r>
      <w:r>
        <w:rPr>
          <w:rFonts w:ascii="仿宋_GB2312" w:eastAsia="仿宋_GB2312" w:hAnsi="仿宋_GB2312" w:cs="仿宋_GB2312" w:hint="eastAsia"/>
          <w:sz w:val="32"/>
          <w:szCs w:val="32"/>
        </w:rPr>
        <w:t>日上午</w:t>
      </w:r>
      <w:r>
        <w:rPr>
          <w:rFonts w:ascii="仿宋_GB2312" w:eastAsia="仿宋_GB2312" w:hAnsi="仿宋_GB2312" w:cs="仿宋_GB2312"/>
          <w:sz w:val="32"/>
          <w:szCs w:val="32"/>
        </w:rPr>
        <w:t>9:30-11:30</w:t>
      </w:r>
      <w:r>
        <w:rPr>
          <w:rFonts w:ascii="仿宋_GB2312" w:eastAsia="仿宋_GB2312" w:hAnsi="仿宋_GB2312" w:cs="仿宋_GB2312" w:hint="eastAsia"/>
          <w:sz w:val="32"/>
          <w:szCs w:val="32"/>
        </w:rPr>
        <w:t>，请各位考生按照规定时间参加考试。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  <w:t>开考后仍未进入考试页面的，视为自动放弃考试资格。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1957"/>
        <w:gridCol w:w="1859"/>
        <w:gridCol w:w="1898"/>
      </w:tblGrid>
      <w:tr w:rsidR="00E1583B" w:rsidTr="00E253E2">
        <w:trPr>
          <w:trHeight w:val="494"/>
          <w:jc w:val="center"/>
        </w:trPr>
        <w:tc>
          <w:tcPr>
            <w:tcW w:w="3005" w:type="dxa"/>
            <w:vAlign w:val="center"/>
          </w:tcPr>
          <w:p w:rsidR="00E1583B" w:rsidRDefault="00E1583B" w:rsidP="00E253E2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登录时间</w:t>
            </w:r>
          </w:p>
        </w:tc>
        <w:tc>
          <w:tcPr>
            <w:tcW w:w="1957" w:type="dxa"/>
            <w:vAlign w:val="center"/>
          </w:tcPr>
          <w:p w:rsidR="00E1583B" w:rsidRDefault="00E1583B" w:rsidP="00E253E2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待考时间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E1583B" w:rsidRDefault="00E1583B" w:rsidP="00E253E2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开考时间</w:t>
            </w:r>
          </w:p>
        </w:tc>
        <w:tc>
          <w:tcPr>
            <w:tcW w:w="1898" w:type="dxa"/>
            <w:vAlign w:val="center"/>
          </w:tcPr>
          <w:p w:rsidR="00E1583B" w:rsidRDefault="00E1583B" w:rsidP="00E253E2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考试时间</w:t>
            </w:r>
          </w:p>
        </w:tc>
      </w:tr>
      <w:tr w:rsidR="00E1583B" w:rsidTr="00E253E2">
        <w:trPr>
          <w:jc w:val="center"/>
        </w:trPr>
        <w:tc>
          <w:tcPr>
            <w:tcW w:w="3005" w:type="dxa"/>
            <w:vAlign w:val="center"/>
          </w:tcPr>
          <w:p w:rsidR="00E1583B" w:rsidRDefault="00E1583B" w:rsidP="00E253E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sz w:val="32"/>
                <w:szCs w:val="32"/>
              </w:rPr>
              <w:t>9:00</w:t>
            </w:r>
          </w:p>
        </w:tc>
        <w:tc>
          <w:tcPr>
            <w:tcW w:w="1957" w:type="dxa"/>
            <w:vAlign w:val="center"/>
          </w:tcPr>
          <w:p w:rsidR="00E1583B" w:rsidRDefault="00E1583B" w:rsidP="00E253E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sz w:val="32"/>
                <w:szCs w:val="32"/>
              </w:rPr>
              <w:t>9:00-9:30</w:t>
            </w:r>
          </w:p>
        </w:tc>
        <w:tc>
          <w:tcPr>
            <w:tcW w:w="1859" w:type="dxa"/>
            <w:shd w:val="clear" w:color="auto" w:fill="FFFFFF"/>
            <w:vAlign w:val="center"/>
          </w:tcPr>
          <w:p w:rsidR="00E1583B" w:rsidRDefault="00E1583B" w:rsidP="00E253E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sz w:val="32"/>
                <w:szCs w:val="32"/>
              </w:rPr>
              <w:t>9:30</w:t>
            </w:r>
          </w:p>
        </w:tc>
        <w:tc>
          <w:tcPr>
            <w:tcW w:w="1898" w:type="dxa"/>
            <w:vAlign w:val="center"/>
          </w:tcPr>
          <w:p w:rsidR="00E1583B" w:rsidRDefault="00E1583B" w:rsidP="00E253E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>
              <w:rPr>
                <w:rFonts w:ascii="仿宋_GB2312" w:eastAsia="仿宋_GB2312" w:hAnsi="Times New Roman"/>
                <w:sz w:val="32"/>
                <w:szCs w:val="32"/>
              </w:rPr>
              <w:t>9:30-11:30</w:t>
            </w:r>
          </w:p>
        </w:tc>
      </w:tr>
    </w:tbl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3"/>
        <w:rPr>
          <w:rFonts w:ascii="楷体_GB2312" w:eastAsia="楷体_GB2312" w:hAnsi="楷体" w:cs="楷体"/>
          <w:b/>
          <w:bCs/>
          <w:sz w:val="32"/>
          <w:szCs w:val="32"/>
        </w:rPr>
      </w:pPr>
      <w:r>
        <w:rPr>
          <w:rFonts w:ascii="楷体_GB2312" w:eastAsia="楷体_GB2312" w:hAnsi="楷体" w:cs="楷体" w:hint="eastAsia"/>
          <w:b/>
          <w:bCs/>
          <w:sz w:val="32"/>
          <w:szCs w:val="32"/>
        </w:rPr>
        <w:t>（二）考试要求。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请考生在开考前</w:t>
      </w:r>
      <w:r>
        <w:rPr>
          <w:rFonts w:ascii="仿宋_GB2312" w:eastAsia="仿宋_GB2312" w:hAnsi="仿宋_GB2312" w:cs="仿宋_GB2312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分钟依次登录移动端“智试通”、电脑端“智试云”，并按规定时间进入考试页面。因个人原因延迟进入考试系统的，由考生自行承担责任。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考生可自行准备一支笔和一张空白纸作为草稿纸，</w:t>
      </w:r>
      <w:r>
        <w:rPr>
          <w:rFonts w:ascii="仿宋_GB2312" w:eastAsia="仿宋_GB2312" w:hAnsi="仿宋" w:hint="eastAsia"/>
          <w:sz w:val="32"/>
          <w:szCs w:val="32"/>
        </w:rPr>
        <w:t>并按要求于开考前在</w:t>
      </w:r>
      <w:r>
        <w:rPr>
          <w:rFonts w:ascii="仿宋_GB2312" w:eastAsia="仿宋_GB2312" w:hAnsi="仿宋" w:hint="eastAsia"/>
          <w:b/>
          <w:sz w:val="32"/>
          <w:szCs w:val="32"/>
        </w:rPr>
        <w:t>移动佐证端</w:t>
      </w:r>
      <w:r>
        <w:rPr>
          <w:rFonts w:ascii="仿宋_GB2312" w:eastAsia="仿宋_GB2312" w:hAnsi="仿宋" w:hint="eastAsia"/>
          <w:sz w:val="32"/>
          <w:szCs w:val="32"/>
        </w:rPr>
        <w:t>摄像头前展示，考试全程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不得使用计算器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进入考试页面前，考生需要先登录移动端“智试通”，用前置摄像头</w:t>
      </w:r>
      <w:r>
        <w:rPr>
          <w:rFonts w:ascii="仿宋_GB2312" w:eastAsia="仿宋_GB2312" w:hAnsi="仿宋_GB2312" w:cs="仿宋_GB2312"/>
          <w:sz w:val="32"/>
          <w:szCs w:val="32"/>
        </w:rPr>
        <w:t>360</w:t>
      </w:r>
      <w:r>
        <w:rPr>
          <w:rFonts w:ascii="仿宋_GB2312" w:eastAsia="仿宋_GB2312" w:hAnsi="仿宋_GB2312" w:cs="仿宋_GB2312" w:hint="eastAsia"/>
          <w:sz w:val="32"/>
          <w:szCs w:val="32"/>
        </w:rPr>
        <w:t>度环绕拍摄考试环境，随后将移动设备固定在能够拍摄到考生桌面、考生电脑桌面、周围环境及考生行为的位置上继续拍摄。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图一：电脑端正面视角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80010</wp:posOffset>
            </wp:positionV>
            <wp:extent cx="4264025" cy="3116580"/>
            <wp:effectExtent l="0" t="0" r="3175" b="762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Times New Roman" w:eastAsia="仿宋_GB2312" w:hAnsi="Times New Roman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Times New Roman" w:eastAsia="仿宋_GB2312" w:hAnsi="Times New Roman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Times New Roman" w:eastAsia="仿宋_GB2312" w:hAnsi="Times New Roman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Times New Roman" w:eastAsia="仿宋_GB2312" w:hAnsi="Times New Roman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Times New Roman" w:eastAsia="仿宋_GB2312" w:hAnsi="Times New Roman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Times New Roman" w:eastAsia="仿宋_GB2312" w:hAnsi="Times New Roman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Times New Roman" w:eastAsia="仿宋_GB2312" w:hAnsi="Times New Roman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rPr>
          <w:rFonts w:ascii="Times New Roman" w:eastAsia="仿宋_GB2312" w:hAnsi="Times New Roman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rPr>
          <w:rFonts w:ascii="Times New Roman" w:eastAsia="仿宋_GB2312" w:hAnsi="Times New Roman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图二：电脑端背面视角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59055</wp:posOffset>
            </wp:positionV>
            <wp:extent cx="4264025" cy="2964180"/>
            <wp:effectExtent l="0" t="0" r="3175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02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仿宋_GB2312" w:cs="仿宋_GB2312" w:hint="eastAsia"/>
          <w:sz w:val="32"/>
          <w:szCs w:val="32"/>
        </w:rPr>
        <w:t>图三：手机端设备摆放示意图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794385</wp:posOffset>
            </wp:positionH>
            <wp:positionV relativeFrom="paragraph">
              <wp:posOffset>-169545</wp:posOffset>
            </wp:positionV>
            <wp:extent cx="4404360" cy="2818130"/>
            <wp:effectExtent l="0" t="0" r="0" b="127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="48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sz w:val="32"/>
          <w:szCs w:val="32"/>
        </w:rPr>
      </w:pP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电脑端和移动端摄像头全程开启拍摄考试过程。移动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端拍摄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的视频通过“智试通”上传，请耐心等待全部视频上传完成，如提示上传失败，请选择重新上传，请考生务必确认佐证视频全部上传成功。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如出现视频拍摄角度不符合要求、无故中断视频录制等情况，都将影响成绩的有效性，由考生本人承担所有责任。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考试过程中，如出现系统故障等需要协助处理的问题，请考生使用考试界面下方的“求助”功能。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考试过程中，在线考试系统会全程对考生的行为进行监控，因此考生本人务必始终在监控视频范围内。同时考生所处考试场所不得有其他人员在场，一经发现，一律按违纪处理。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考试系统后台实时监控，全程录屏、录像，请注意自己的仪容仪表和行为举止。在考试期间禁止使用快捷键切屏、截屏，因此导致系统卡顿、退出的，所造成的后果由考生自行承担。不允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许多屏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登录，一经发现，一律按违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纪处理。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考试过程中，考生若有疑似违纪行为，系统将自动记录，考试结束后由考务工作小组根据记录视频、电脑截屏、作答数据、监考员记录、系统日志等多种方式进行判断，其结果实属违纪的，一律按违纪处理。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考试过程中，如出现电脑断电的情形，可在解决问题之后，在考试时间内重新登录系统参加考试，但不延长考试时间。需要特别注意：电脑断电期间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请确保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移动端“智试通”全程录制考试过程。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考试结束时，系统将提示交卷，对于超时仍未交卷的考生，系统将进行强制交卷处理。在提交试卷后，请考生耐心等待数据上传，直至显示“交卷完成”。若上传失败，请及时拨打技术服务热线：</w:t>
      </w:r>
      <w:r>
        <w:rPr>
          <w:rFonts w:ascii="仿宋_GB2312" w:eastAsia="仿宋_GB2312" w:hAnsi="仿宋_GB2312" w:cs="仿宋_GB2312"/>
          <w:sz w:val="32"/>
          <w:szCs w:val="32"/>
        </w:rPr>
        <w:t>400-808-3202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9:00—12:00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13:30—17:00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考试结束后，在成绩公布前请勿卸载或删除“智试云”和“智试通”软件及相应的安装文件。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考生若没有按照要求进行登录、答题、保存、交卷，将不能正确记录相关信息，后果由考生承担。</w:t>
      </w:r>
    </w:p>
    <w:p w:rsidR="00E1583B" w:rsidRDefault="00E1583B" w:rsidP="00E1583B">
      <w:pPr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六、成绩查询</w:t>
      </w:r>
    </w:p>
    <w:p w:rsidR="00E1583B" w:rsidRDefault="00E1583B" w:rsidP="00E1583B">
      <w:pPr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考试结束后，请留意广州海洋地质调查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局相关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公告并保持通讯畅通。</w:t>
      </w:r>
    </w:p>
    <w:p w:rsidR="00E1583B" w:rsidRDefault="00E1583B" w:rsidP="00E1583B">
      <w:pPr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七、纪律要求</w:t>
      </w:r>
    </w:p>
    <w:p w:rsidR="00E1583B" w:rsidRDefault="00E1583B" w:rsidP="00E1583B">
      <w:pPr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（一）考生务必仔细阅读《考试违纪行为认定及处理办法》（附后），并严格遵守考试纪律。</w:t>
      </w:r>
    </w:p>
    <w:p w:rsidR="00E1583B" w:rsidRDefault="00E1583B" w:rsidP="00E1583B">
      <w:pPr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（二）考生须按照规定时间和要求准时参加考试，逾期未参加考试者视为自动放弃。</w:t>
      </w:r>
    </w:p>
    <w:p w:rsidR="00E1583B" w:rsidRDefault="00E1583B" w:rsidP="00E1583B">
      <w:pPr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（三）考生需严格服从工作人员的管理、监督和检查，如有替考、舞弊等行为，一经发现，即取消考试资格，并按照有关规定处理。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 w:hint="eastAsia"/>
          <w:kern w:val="2"/>
          <w:sz w:val="32"/>
          <w:szCs w:val="32"/>
        </w:rPr>
        <w:t>八、咨询电话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技术服务热线：</w:t>
      </w:r>
      <w:r>
        <w:rPr>
          <w:rFonts w:ascii="仿宋_GB2312" w:eastAsia="仿宋_GB2312" w:hAnsi="仿宋_GB2312" w:cs="仿宋_GB2312"/>
          <w:sz w:val="32"/>
          <w:szCs w:val="32"/>
        </w:rPr>
        <w:t>400-808-3202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1583B" w:rsidRDefault="00E1583B" w:rsidP="00E1583B">
      <w:pPr>
        <w:pStyle w:val="a4"/>
        <w:shd w:val="clear" w:color="auto" w:fill="FFFFFF"/>
        <w:spacing w:beforeAutospacing="0" w:afterAutospacing="0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咨询时间：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月18日－</w:t>
      </w:r>
      <w:r>
        <w:rPr>
          <w:rFonts w:ascii="仿宋_GB2312" w:eastAsia="仿宋_GB2312" w:hAnsi="仿宋_GB2312" w:cs="仿宋_GB2312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3日（</w:t>
      </w:r>
      <w:r>
        <w:rPr>
          <w:rFonts w:ascii="仿宋_GB2312" w:eastAsia="仿宋_GB2312" w:hAnsi="仿宋_GB2312" w:cs="仿宋_GB2312"/>
          <w:sz w:val="32"/>
          <w:szCs w:val="32"/>
        </w:rPr>
        <w:t>9:00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/>
          <w:sz w:val="32"/>
          <w:szCs w:val="32"/>
        </w:rPr>
        <w:t>12:00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13:00</w:t>
      </w:r>
      <w:r>
        <w:rPr>
          <w:rFonts w:ascii="仿宋_GB2312" w:eastAsia="仿宋_GB2312" w:hAnsi="仿宋_GB2312" w:cs="仿宋_GB2312" w:hint="eastAsia"/>
          <w:sz w:val="32"/>
          <w:szCs w:val="32"/>
        </w:rPr>
        <w:t>－</w:t>
      </w:r>
      <w:r>
        <w:rPr>
          <w:rFonts w:ascii="仿宋_GB2312" w:eastAsia="仿宋_GB2312" w:hAnsi="仿宋_GB2312" w:cs="仿宋_GB2312"/>
          <w:sz w:val="32"/>
          <w:szCs w:val="32"/>
        </w:rPr>
        <w:t>17:00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D52445" w:rsidRPr="00E1583B" w:rsidRDefault="00D52445">
      <w:bookmarkStart w:id="0" w:name="_GoBack"/>
      <w:bookmarkEnd w:id="0"/>
    </w:p>
    <w:sectPr w:rsidR="00D52445" w:rsidRPr="00E15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3B"/>
    <w:rsid w:val="00015F11"/>
    <w:rsid w:val="00016BE5"/>
    <w:rsid w:val="000409D0"/>
    <w:rsid w:val="00077BC1"/>
    <w:rsid w:val="00090573"/>
    <w:rsid w:val="000C3D7A"/>
    <w:rsid w:val="000C7CC8"/>
    <w:rsid w:val="00102C65"/>
    <w:rsid w:val="00123D48"/>
    <w:rsid w:val="001532EC"/>
    <w:rsid w:val="001967C1"/>
    <w:rsid w:val="001A3653"/>
    <w:rsid w:val="001D09ED"/>
    <w:rsid w:val="001F19AE"/>
    <w:rsid w:val="001F2C63"/>
    <w:rsid w:val="001F4A6C"/>
    <w:rsid w:val="001F54B8"/>
    <w:rsid w:val="00200973"/>
    <w:rsid w:val="0023128C"/>
    <w:rsid w:val="00235AF3"/>
    <w:rsid w:val="00255D0F"/>
    <w:rsid w:val="00264025"/>
    <w:rsid w:val="002729C3"/>
    <w:rsid w:val="002802E5"/>
    <w:rsid w:val="00283F6D"/>
    <w:rsid w:val="00291D29"/>
    <w:rsid w:val="002A6312"/>
    <w:rsid w:val="002C398B"/>
    <w:rsid w:val="002D0C3C"/>
    <w:rsid w:val="002E75F6"/>
    <w:rsid w:val="002F45AE"/>
    <w:rsid w:val="0030214D"/>
    <w:rsid w:val="00305C78"/>
    <w:rsid w:val="00317D2E"/>
    <w:rsid w:val="0032230A"/>
    <w:rsid w:val="003240CB"/>
    <w:rsid w:val="0033471C"/>
    <w:rsid w:val="0036672E"/>
    <w:rsid w:val="00380DD9"/>
    <w:rsid w:val="003871EF"/>
    <w:rsid w:val="003908A7"/>
    <w:rsid w:val="003A257E"/>
    <w:rsid w:val="003B4E48"/>
    <w:rsid w:val="003F0054"/>
    <w:rsid w:val="003F0E0E"/>
    <w:rsid w:val="003F1971"/>
    <w:rsid w:val="003F7229"/>
    <w:rsid w:val="00400668"/>
    <w:rsid w:val="00414423"/>
    <w:rsid w:val="00433472"/>
    <w:rsid w:val="00434B28"/>
    <w:rsid w:val="00436933"/>
    <w:rsid w:val="00453F0F"/>
    <w:rsid w:val="0046132F"/>
    <w:rsid w:val="00476703"/>
    <w:rsid w:val="004D209E"/>
    <w:rsid w:val="004E7E24"/>
    <w:rsid w:val="0050039E"/>
    <w:rsid w:val="005034D6"/>
    <w:rsid w:val="0056418A"/>
    <w:rsid w:val="00565044"/>
    <w:rsid w:val="00565A92"/>
    <w:rsid w:val="00596F4B"/>
    <w:rsid w:val="005B4795"/>
    <w:rsid w:val="005D1383"/>
    <w:rsid w:val="005E6270"/>
    <w:rsid w:val="005E6F89"/>
    <w:rsid w:val="00623F52"/>
    <w:rsid w:val="00642BEF"/>
    <w:rsid w:val="006768E3"/>
    <w:rsid w:val="00692C09"/>
    <w:rsid w:val="006E2814"/>
    <w:rsid w:val="007067A3"/>
    <w:rsid w:val="007307CF"/>
    <w:rsid w:val="00752E9F"/>
    <w:rsid w:val="007611D7"/>
    <w:rsid w:val="007665B3"/>
    <w:rsid w:val="00790615"/>
    <w:rsid w:val="007A3A67"/>
    <w:rsid w:val="007B64E4"/>
    <w:rsid w:val="007E4756"/>
    <w:rsid w:val="0080166F"/>
    <w:rsid w:val="00802229"/>
    <w:rsid w:val="008638F6"/>
    <w:rsid w:val="00863DFB"/>
    <w:rsid w:val="00886B3F"/>
    <w:rsid w:val="008E259F"/>
    <w:rsid w:val="008E6FF2"/>
    <w:rsid w:val="00903648"/>
    <w:rsid w:val="00931A1F"/>
    <w:rsid w:val="00932CE3"/>
    <w:rsid w:val="00934668"/>
    <w:rsid w:val="00936175"/>
    <w:rsid w:val="00940ED8"/>
    <w:rsid w:val="009441C0"/>
    <w:rsid w:val="009503BE"/>
    <w:rsid w:val="00971648"/>
    <w:rsid w:val="009729FA"/>
    <w:rsid w:val="00987DFC"/>
    <w:rsid w:val="009C0D3D"/>
    <w:rsid w:val="009F3F31"/>
    <w:rsid w:val="00AF2EFF"/>
    <w:rsid w:val="00AF430D"/>
    <w:rsid w:val="00AF4B5E"/>
    <w:rsid w:val="00B07CC3"/>
    <w:rsid w:val="00B34D7D"/>
    <w:rsid w:val="00B3688C"/>
    <w:rsid w:val="00B442F3"/>
    <w:rsid w:val="00B621D4"/>
    <w:rsid w:val="00B63C94"/>
    <w:rsid w:val="00BD4166"/>
    <w:rsid w:val="00BE3E06"/>
    <w:rsid w:val="00BE4EF4"/>
    <w:rsid w:val="00C03227"/>
    <w:rsid w:val="00C24737"/>
    <w:rsid w:val="00C27783"/>
    <w:rsid w:val="00C27F24"/>
    <w:rsid w:val="00C72A71"/>
    <w:rsid w:val="00C81AA7"/>
    <w:rsid w:val="00C82658"/>
    <w:rsid w:val="00C911C8"/>
    <w:rsid w:val="00C94FED"/>
    <w:rsid w:val="00C9646C"/>
    <w:rsid w:val="00CD4AD5"/>
    <w:rsid w:val="00CD6EFC"/>
    <w:rsid w:val="00CF2F5B"/>
    <w:rsid w:val="00CF565A"/>
    <w:rsid w:val="00D015F8"/>
    <w:rsid w:val="00D1655B"/>
    <w:rsid w:val="00D33F6B"/>
    <w:rsid w:val="00D47355"/>
    <w:rsid w:val="00D52445"/>
    <w:rsid w:val="00D72CAD"/>
    <w:rsid w:val="00D72CF2"/>
    <w:rsid w:val="00D75129"/>
    <w:rsid w:val="00D76390"/>
    <w:rsid w:val="00DA36D9"/>
    <w:rsid w:val="00DD36B5"/>
    <w:rsid w:val="00DF57F4"/>
    <w:rsid w:val="00E00E27"/>
    <w:rsid w:val="00E1583B"/>
    <w:rsid w:val="00E74FC3"/>
    <w:rsid w:val="00EA35D8"/>
    <w:rsid w:val="00EB4930"/>
    <w:rsid w:val="00EE6592"/>
    <w:rsid w:val="00EF0CA9"/>
    <w:rsid w:val="00F36841"/>
    <w:rsid w:val="00F4568A"/>
    <w:rsid w:val="00F64DBF"/>
    <w:rsid w:val="00F81E33"/>
    <w:rsid w:val="00F96D12"/>
    <w:rsid w:val="00F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E76DC-468D-48E2-821F-FAAC7FF2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1583B"/>
    <w:pPr>
      <w:widowControl w:val="0"/>
      <w:spacing w:line="560" w:lineRule="exact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qFormat/>
    <w:rsid w:val="00E1583B"/>
    <w:pPr>
      <w:spacing w:beforeAutospacing="1" w:afterAutospacing="1"/>
      <w:jc w:val="left"/>
    </w:pPr>
    <w:rPr>
      <w:kern w:val="0"/>
      <w:sz w:val="24"/>
    </w:rPr>
  </w:style>
  <w:style w:type="character" w:styleId="a5">
    <w:name w:val="Strong"/>
    <w:basedOn w:val="a1"/>
    <w:uiPriority w:val="99"/>
    <w:qFormat/>
    <w:rsid w:val="00E1583B"/>
    <w:rPr>
      <w:rFonts w:cs="Times New Roman"/>
      <w:b/>
    </w:rPr>
  </w:style>
  <w:style w:type="character" w:styleId="a6">
    <w:name w:val="Hyperlink"/>
    <w:basedOn w:val="a1"/>
    <w:uiPriority w:val="99"/>
    <w:qFormat/>
    <w:rsid w:val="00E1583B"/>
    <w:rPr>
      <w:rFonts w:cs="Times New Roman"/>
      <w:color w:val="0000FF"/>
      <w:u w:val="single"/>
    </w:rPr>
  </w:style>
  <w:style w:type="paragraph" w:styleId="a0">
    <w:name w:val="Body Text"/>
    <w:basedOn w:val="a"/>
    <w:link w:val="Char"/>
    <w:uiPriority w:val="99"/>
    <w:semiHidden/>
    <w:unhideWhenUsed/>
    <w:rsid w:val="00E1583B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1583B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Xyinan</dc:creator>
  <cp:keywords/>
  <dc:description/>
  <cp:lastModifiedBy>Xyinan</cp:lastModifiedBy>
  <cp:revision>1</cp:revision>
  <dcterms:created xsi:type="dcterms:W3CDTF">2022-12-12T15:37:00Z</dcterms:created>
  <dcterms:modified xsi:type="dcterms:W3CDTF">2022-12-12T15:37:00Z</dcterms:modified>
</cp:coreProperties>
</file>